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655B" w14:textId="69CC0FEA" w:rsidR="003234E4" w:rsidRDefault="003234E4" w:rsidP="009B4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0"/>
          <w:szCs w:val="30"/>
        </w:rPr>
      </w:pPr>
      <w:r w:rsidRPr="00550658">
        <w:rPr>
          <w:rFonts w:ascii="Calibri" w:hAnsi="Calibri" w:cs="Calibr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2CB994F1" wp14:editId="2BAC695D">
            <wp:simplePos x="0" y="0"/>
            <wp:positionH relativeFrom="column">
              <wp:posOffset>4092575</wp:posOffset>
            </wp:positionH>
            <wp:positionV relativeFrom="paragraph">
              <wp:posOffset>-41275</wp:posOffset>
            </wp:positionV>
            <wp:extent cx="2510790" cy="2171700"/>
            <wp:effectExtent l="0" t="0" r="3810" b="12700"/>
            <wp:wrapTight wrapText="bothSides">
              <wp:wrapPolygon edited="0">
                <wp:start x="0" y="0"/>
                <wp:lineTo x="0" y="21474"/>
                <wp:lineTo x="21414" y="21474"/>
                <wp:lineTo x="214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ual Gathering 2017 web graphicFINAL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9A516" w14:textId="2DA68F16" w:rsidR="00550658" w:rsidRPr="00550658" w:rsidRDefault="00550658" w:rsidP="009B4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0"/>
          <w:szCs w:val="30"/>
        </w:rPr>
      </w:pPr>
    </w:p>
    <w:p w14:paraId="5C738924" w14:textId="04B13DAB" w:rsidR="0068579F" w:rsidRDefault="00D43D15" w:rsidP="001E6E56">
      <w:pPr>
        <w:widowControl w:val="0"/>
        <w:pBdr>
          <w:top w:val="single" w:sz="12" w:space="1" w:color="00CCFF"/>
          <w:bottom w:val="single" w:sz="12" w:space="1" w:color="00CCF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F7918"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 w:rsidR="0045213E">
        <w:rPr>
          <w:rFonts w:ascii="Calibri" w:hAnsi="Calibri" w:cs="Calibri"/>
          <w:b/>
          <w:bCs/>
          <w:color w:val="000000"/>
          <w:sz w:val="28"/>
          <w:szCs w:val="28"/>
        </w:rPr>
        <w:t>oP Network Annual Gathering 2017</w:t>
      </w:r>
    </w:p>
    <w:p w14:paraId="406A19D6" w14:textId="10332EDA" w:rsidR="00C2556D" w:rsidRPr="00331A59" w:rsidRDefault="00903119" w:rsidP="00331A59">
      <w:pPr>
        <w:widowControl w:val="0"/>
        <w:pBdr>
          <w:top w:val="single" w:sz="12" w:space="1" w:color="00CCFF"/>
          <w:bottom w:val="single" w:sz="12" w:space="1" w:color="00CCF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Get </w:t>
      </w:r>
      <w:r w:rsidR="00627092">
        <w:rPr>
          <w:rFonts w:ascii="Calibri" w:hAnsi="Calibri" w:cs="Calibri"/>
          <w:b/>
          <w:bCs/>
          <w:color w:val="000000"/>
          <w:sz w:val="28"/>
          <w:szCs w:val="28"/>
        </w:rPr>
        <w:t xml:space="preserve">on Board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with </w:t>
      </w:r>
      <w:r w:rsidR="00627092">
        <w:rPr>
          <w:rFonts w:ascii="Calibri" w:hAnsi="Calibri" w:cs="Calibri"/>
          <w:b/>
          <w:bCs/>
          <w:color w:val="000000"/>
          <w:sz w:val="28"/>
          <w:szCs w:val="28"/>
        </w:rPr>
        <w:t>ToP</w:t>
      </w:r>
    </w:p>
    <w:p w14:paraId="416DFA23" w14:textId="77777777" w:rsidR="009938AA" w:rsidRPr="000F7918" w:rsidRDefault="0045213E" w:rsidP="00993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6633"/>
          <w:sz w:val="28"/>
          <w:szCs w:val="28"/>
        </w:rPr>
      </w:pPr>
      <w:r>
        <w:rPr>
          <w:rFonts w:ascii="Calibri" w:hAnsi="Calibri" w:cs="Calibri"/>
          <w:b/>
          <w:bCs/>
          <w:color w:val="FF6633"/>
          <w:sz w:val="28"/>
          <w:szCs w:val="28"/>
        </w:rPr>
        <w:t>Call for Sessions</w:t>
      </w:r>
    </w:p>
    <w:p w14:paraId="3321F0ED" w14:textId="35CB73BA" w:rsidR="009938AA" w:rsidRPr="00AD688D" w:rsidRDefault="0045213E" w:rsidP="009938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D688D">
        <w:rPr>
          <w:rFonts w:ascii="Calibri" w:hAnsi="Calibri" w:cs="Calibri"/>
          <w:sz w:val="22"/>
          <w:szCs w:val="22"/>
        </w:rPr>
        <w:t xml:space="preserve">The </w:t>
      </w:r>
      <w:r w:rsidR="00627092" w:rsidRPr="00AD688D">
        <w:rPr>
          <w:rFonts w:ascii="Calibri" w:hAnsi="Calibri" w:cs="Calibri"/>
          <w:sz w:val="22"/>
          <w:szCs w:val="22"/>
        </w:rPr>
        <w:t xml:space="preserve">2017 </w:t>
      </w:r>
      <w:r w:rsidRPr="00AD688D">
        <w:rPr>
          <w:rFonts w:ascii="Calibri" w:hAnsi="Calibri" w:cs="Calibri"/>
          <w:sz w:val="22"/>
          <w:szCs w:val="22"/>
        </w:rPr>
        <w:t>ToP Network Annual Gathering will be held Jan</w:t>
      </w:r>
      <w:r w:rsidR="006714B8" w:rsidRPr="00AD688D">
        <w:rPr>
          <w:rFonts w:ascii="Calibri" w:hAnsi="Calibri" w:cs="Calibri"/>
          <w:sz w:val="22"/>
          <w:szCs w:val="22"/>
        </w:rPr>
        <w:t>uary 13-16 2017 starting at 1:00 pm</w:t>
      </w:r>
      <w:r w:rsidRPr="00AD688D">
        <w:rPr>
          <w:rFonts w:ascii="Calibri" w:hAnsi="Calibri" w:cs="Calibri"/>
          <w:sz w:val="22"/>
          <w:szCs w:val="22"/>
        </w:rPr>
        <w:t xml:space="preserve"> on Friday and ending at noon on Monday.  </w:t>
      </w:r>
      <w:bookmarkStart w:id="0" w:name="_GoBack"/>
      <w:bookmarkEnd w:id="0"/>
      <w:r w:rsidRPr="00AD688D">
        <w:rPr>
          <w:rFonts w:ascii="Calibri" w:hAnsi="Calibri" w:cs="Calibri"/>
          <w:sz w:val="22"/>
          <w:szCs w:val="22"/>
        </w:rPr>
        <w:t>The Gathering will be located at the</w:t>
      </w:r>
      <w:r w:rsidR="009938AA" w:rsidRPr="00AD688D">
        <w:rPr>
          <w:rFonts w:ascii="Calibri" w:hAnsi="Calibri" w:cs="Calibri"/>
          <w:sz w:val="22"/>
          <w:szCs w:val="22"/>
        </w:rPr>
        <w:t xml:space="preserve"> </w:t>
      </w:r>
      <w:r w:rsidRPr="00AD688D">
        <w:rPr>
          <w:rFonts w:ascii="Calibri" w:hAnsi="Calibri" w:cs="Calibri"/>
          <w:sz w:val="22"/>
          <w:szCs w:val="22"/>
        </w:rPr>
        <w:t>Sheraton Suites Fort Lauderdale at Cedar Creek, Florida.   The Gathering</w:t>
      </w:r>
      <w:r w:rsidR="009938AA" w:rsidRPr="00AD688D">
        <w:rPr>
          <w:rFonts w:ascii="Calibri" w:hAnsi="Calibri" w:cs="Calibri"/>
          <w:sz w:val="22"/>
          <w:szCs w:val="22"/>
        </w:rPr>
        <w:t xml:space="preserve"> relies o</w:t>
      </w:r>
      <w:r w:rsidR="00227B6C" w:rsidRPr="00AD688D">
        <w:rPr>
          <w:rFonts w:ascii="Calibri" w:hAnsi="Calibri" w:cs="Calibri"/>
          <w:sz w:val="22"/>
          <w:szCs w:val="22"/>
        </w:rPr>
        <w:t>n the talents of ToP Network colleagues</w:t>
      </w:r>
      <w:r w:rsidR="009938AA" w:rsidRPr="00AD688D">
        <w:rPr>
          <w:rFonts w:ascii="Calibri" w:hAnsi="Calibri" w:cs="Calibri"/>
          <w:sz w:val="22"/>
          <w:szCs w:val="22"/>
        </w:rPr>
        <w:t xml:space="preserve"> to create</w:t>
      </w:r>
      <w:r w:rsidRPr="00AD688D">
        <w:rPr>
          <w:rFonts w:ascii="Calibri" w:hAnsi="Calibri" w:cs="Calibri"/>
          <w:sz w:val="22"/>
          <w:szCs w:val="22"/>
        </w:rPr>
        <w:t xml:space="preserve"> and facilitate</w:t>
      </w:r>
      <w:r w:rsidR="009938AA" w:rsidRPr="00AD688D">
        <w:rPr>
          <w:rFonts w:ascii="Calibri" w:hAnsi="Calibri" w:cs="Calibri"/>
          <w:sz w:val="22"/>
          <w:szCs w:val="22"/>
        </w:rPr>
        <w:t xml:space="preserve"> highly inf</w:t>
      </w:r>
      <w:r w:rsidR="000127B0" w:rsidRPr="00AD688D">
        <w:rPr>
          <w:rFonts w:ascii="Calibri" w:hAnsi="Calibri" w:cs="Calibri"/>
          <w:sz w:val="22"/>
          <w:szCs w:val="22"/>
        </w:rPr>
        <w:t>orming and interactive sessions.</w:t>
      </w:r>
    </w:p>
    <w:p w14:paraId="38247044" w14:textId="77777777" w:rsidR="009938AA" w:rsidRPr="00AD688D" w:rsidRDefault="009938AA" w:rsidP="009938AA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8F3B512" w14:textId="77777777" w:rsidR="009938AA" w:rsidRPr="00AD688D" w:rsidRDefault="00B9315F" w:rsidP="009938AA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D688D">
        <w:rPr>
          <w:rFonts w:ascii="Calibri" w:hAnsi="Calibri" w:cs="Calibri"/>
          <w:b/>
          <w:sz w:val="22"/>
          <w:szCs w:val="22"/>
        </w:rPr>
        <w:t>All are invited to submit preliminary</w:t>
      </w:r>
      <w:r w:rsidR="009938AA" w:rsidRPr="00AD688D">
        <w:rPr>
          <w:rFonts w:ascii="Calibri" w:hAnsi="Calibri" w:cs="Calibri"/>
          <w:b/>
          <w:sz w:val="22"/>
          <w:szCs w:val="22"/>
        </w:rPr>
        <w:t xml:space="preserve"> proposals </w:t>
      </w:r>
      <w:r w:rsidR="0045213E" w:rsidRPr="00AD688D">
        <w:rPr>
          <w:rFonts w:ascii="Calibri" w:hAnsi="Calibri" w:cs="Calibri"/>
          <w:b/>
          <w:sz w:val="22"/>
          <w:szCs w:val="22"/>
        </w:rPr>
        <w:t>for Gathering</w:t>
      </w:r>
      <w:r w:rsidR="009938AA" w:rsidRPr="00AD688D">
        <w:rPr>
          <w:rFonts w:ascii="Calibri" w:hAnsi="Calibri" w:cs="Calibri"/>
          <w:b/>
          <w:sz w:val="22"/>
          <w:szCs w:val="22"/>
        </w:rPr>
        <w:t xml:space="preserve"> s</w:t>
      </w:r>
      <w:r w:rsidR="00015D36" w:rsidRPr="00AD688D">
        <w:rPr>
          <w:rFonts w:ascii="Calibri" w:hAnsi="Calibri" w:cs="Calibri"/>
          <w:b/>
          <w:sz w:val="22"/>
          <w:szCs w:val="22"/>
        </w:rPr>
        <w:t>essions.  All ideas are welcome;</w:t>
      </w:r>
      <w:r w:rsidR="009938AA" w:rsidRPr="00AD688D">
        <w:rPr>
          <w:rFonts w:ascii="Calibri" w:hAnsi="Calibri" w:cs="Calibri"/>
          <w:b/>
          <w:sz w:val="22"/>
          <w:szCs w:val="22"/>
        </w:rPr>
        <w:t xml:space="preserve"> </w:t>
      </w:r>
      <w:r w:rsidR="0045213E" w:rsidRPr="00AD688D">
        <w:rPr>
          <w:rFonts w:ascii="Calibri" w:hAnsi="Calibri" w:cs="Calibri"/>
          <w:b/>
          <w:sz w:val="22"/>
          <w:szCs w:val="22"/>
        </w:rPr>
        <w:t>however, we encourage</w:t>
      </w:r>
      <w:r w:rsidR="009938AA" w:rsidRPr="00AD688D">
        <w:rPr>
          <w:rFonts w:ascii="Calibri" w:hAnsi="Calibri" w:cs="Calibri"/>
          <w:b/>
          <w:sz w:val="22"/>
          <w:szCs w:val="22"/>
        </w:rPr>
        <w:t xml:space="preserve"> proposals that fall within the </w:t>
      </w:r>
      <w:r w:rsidR="0045213E" w:rsidRPr="00AD688D">
        <w:rPr>
          <w:rFonts w:ascii="Calibri" w:hAnsi="Calibri" w:cs="Calibri"/>
          <w:b/>
          <w:sz w:val="22"/>
          <w:szCs w:val="22"/>
        </w:rPr>
        <w:t>Gathering theme or the following topics:</w:t>
      </w:r>
    </w:p>
    <w:p w14:paraId="6876619B" w14:textId="77777777" w:rsidR="009938AA" w:rsidRDefault="009938AA" w:rsidP="009938AA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</w:p>
    <w:p w14:paraId="208B70FF" w14:textId="77777777" w:rsidR="00627092" w:rsidRPr="00357A9F" w:rsidRDefault="00B9315F" w:rsidP="00627092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6633"/>
        </w:rPr>
      </w:pPr>
      <w:r>
        <w:rPr>
          <w:rFonts w:ascii="Calibri" w:hAnsi="Calibri" w:cs="Calibri"/>
          <w:b/>
          <w:bCs/>
          <w:color w:val="FF6633"/>
        </w:rPr>
        <w:t>Streams Lead to the</w:t>
      </w:r>
      <w:r w:rsidR="00627092">
        <w:rPr>
          <w:rFonts w:ascii="Calibri" w:hAnsi="Calibri" w:cs="Calibri"/>
          <w:b/>
          <w:bCs/>
          <w:color w:val="FF6633"/>
        </w:rPr>
        <w:t xml:space="preserve"> Ocean:  </w:t>
      </w:r>
      <w:r w:rsidR="0022647B">
        <w:rPr>
          <w:rFonts w:ascii="Calibri" w:hAnsi="Calibri" w:cs="Calibri"/>
          <w:b/>
          <w:bCs/>
          <w:color w:val="FF6633"/>
        </w:rPr>
        <w:t xml:space="preserve">All About </w:t>
      </w:r>
      <w:r w:rsidR="00627092">
        <w:rPr>
          <w:rFonts w:ascii="Calibri" w:hAnsi="Calibri" w:cs="Calibri"/>
          <w:b/>
          <w:bCs/>
          <w:color w:val="FF6633"/>
        </w:rPr>
        <w:t>ToP Methods</w:t>
      </w:r>
    </w:p>
    <w:p w14:paraId="207A9984" w14:textId="4B1EB4A6" w:rsidR="0022647B" w:rsidRPr="00AD688D" w:rsidRDefault="0022647B" w:rsidP="00627092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D688D">
        <w:rPr>
          <w:rFonts w:ascii="Calibri" w:hAnsi="Calibri" w:cs="Calibri"/>
          <w:sz w:val="22"/>
          <w:szCs w:val="22"/>
        </w:rPr>
        <w:t>T</w:t>
      </w:r>
      <w:r w:rsidR="00627092" w:rsidRPr="00AD688D">
        <w:rPr>
          <w:rFonts w:ascii="Calibri" w:hAnsi="Calibri" w:cs="Calibri"/>
          <w:sz w:val="22"/>
          <w:szCs w:val="22"/>
        </w:rPr>
        <w:t>he foundational ToP Methods can be used in a limitless number of ways</w:t>
      </w:r>
      <w:r w:rsidRPr="00AD688D">
        <w:rPr>
          <w:rFonts w:ascii="Calibri" w:hAnsi="Calibri" w:cs="Calibri"/>
          <w:sz w:val="22"/>
          <w:szCs w:val="22"/>
        </w:rPr>
        <w:t xml:space="preserve">.  When are the tried and true methods best </w:t>
      </w:r>
      <w:r w:rsidR="00550658" w:rsidRPr="00AD688D">
        <w:rPr>
          <w:rFonts w:ascii="Calibri" w:hAnsi="Calibri" w:cs="Calibri"/>
          <w:sz w:val="22"/>
          <w:szCs w:val="22"/>
        </w:rPr>
        <w:t>implemented,</w:t>
      </w:r>
      <w:r w:rsidRPr="00AD688D">
        <w:rPr>
          <w:rFonts w:ascii="Calibri" w:hAnsi="Calibri" w:cs="Calibri"/>
          <w:sz w:val="22"/>
          <w:szCs w:val="22"/>
        </w:rPr>
        <w:t xml:space="preserve"> as we know them?  What are ways you’ve customized methods for special purposes?  </w:t>
      </w:r>
      <w:r w:rsidR="0012329F" w:rsidRPr="00AD688D">
        <w:rPr>
          <w:rFonts w:ascii="Calibri" w:hAnsi="Calibri" w:cs="Calibri"/>
          <w:sz w:val="22"/>
          <w:szCs w:val="22"/>
        </w:rPr>
        <w:t xml:space="preserve">What is the theory behind the methods? How do we update our language about brain science? </w:t>
      </w:r>
      <w:r w:rsidR="00B9315F" w:rsidRPr="00AD688D">
        <w:rPr>
          <w:rFonts w:ascii="Calibri" w:hAnsi="Calibri" w:cs="Calibri"/>
          <w:sz w:val="22"/>
          <w:szCs w:val="22"/>
        </w:rPr>
        <w:t>How do we grow ToP course offerings and improve marketing?  What do we need to do to ensure excellent ToP trainings, quality trainers and a delivery system that sustains them?</w:t>
      </w:r>
    </w:p>
    <w:p w14:paraId="1A601D3F" w14:textId="77777777" w:rsidR="00627092" w:rsidRPr="00E949B9" w:rsidRDefault="00627092" w:rsidP="00627092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744EA784" w14:textId="77777777" w:rsidR="001F098D" w:rsidRPr="000C24B3" w:rsidRDefault="00627092" w:rsidP="00627092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6633"/>
        </w:rPr>
      </w:pPr>
      <w:r>
        <w:rPr>
          <w:rFonts w:ascii="Calibri" w:hAnsi="Calibri" w:cs="Calibri"/>
          <w:b/>
          <w:bCs/>
          <w:color w:val="FF6633"/>
        </w:rPr>
        <w:t xml:space="preserve">Tidal </w:t>
      </w:r>
      <w:r w:rsidR="001F098D">
        <w:rPr>
          <w:rFonts w:ascii="Calibri" w:hAnsi="Calibri" w:cs="Calibri"/>
          <w:b/>
          <w:bCs/>
          <w:color w:val="FF6633"/>
        </w:rPr>
        <w:t xml:space="preserve">Force </w:t>
      </w:r>
      <w:r>
        <w:rPr>
          <w:rFonts w:ascii="Calibri" w:hAnsi="Calibri" w:cs="Calibri"/>
          <w:b/>
          <w:bCs/>
          <w:color w:val="FF6633"/>
        </w:rPr>
        <w:t xml:space="preserve">of </w:t>
      </w:r>
      <w:r w:rsidR="001F098D">
        <w:rPr>
          <w:rFonts w:ascii="Calibri" w:hAnsi="Calibri" w:cs="Calibri"/>
          <w:b/>
          <w:bCs/>
          <w:color w:val="FF6633"/>
        </w:rPr>
        <w:t>Change</w:t>
      </w:r>
      <w:r>
        <w:rPr>
          <w:rFonts w:ascii="Calibri" w:hAnsi="Calibri" w:cs="Calibri"/>
          <w:b/>
          <w:bCs/>
          <w:color w:val="FF6633"/>
        </w:rPr>
        <w:t xml:space="preserve">:  Engaging </w:t>
      </w:r>
      <w:r w:rsidR="001F098D">
        <w:rPr>
          <w:rFonts w:ascii="Calibri" w:hAnsi="Calibri" w:cs="Calibri"/>
          <w:b/>
          <w:bCs/>
          <w:color w:val="FF6633"/>
        </w:rPr>
        <w:t>Communities</w:t>
      </w:r>
    </w:p>
    <w:p w14:paraId="087D648C" w14:textId="0166BBCA" w:rsidR="0012329F" w:rsidRPr="00AD688D" w:rsidRDefault="008F6B35" w:rsidP="0012329F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D688D">
        <w:rPr>
          <w:rFonts w:ascii="Calibri" w:hAnsi="Calibri" w:cs="Calibri"/>
          <w:sz w:val="22"/>
          <w:szCs w:val="22"/>
        </w:rPr>
        <w:t xml:space="preserve">How do we best use ToP methods to bring about productive change in communities and organizations?  How do we </w:t>
      </w:r>
      <w:r w:rsidR="00705ED0" w:rsidRPr="00AD688D">
        <w:rPr>
          <w:rFonts w:ascii="Calibri" w:hAnsi="Calibri" w:cs="Calibri"/>
          <w:sz w:val="22"/>
          <w:szCs w:val="22"/>
        </w:rPr>
        <w:t>energize the</w:t>
      </w:r>
      <w:r w:rsidRPr="00AD688D">
        <w:rPr>
          <w:rFonts w:ascii="Calibri" w:hAnsi="Calibri" w:cs="Calibri"/>
          <w:sz w:val="22"/>
          <w:szCs w:val="22"/>
        </w:rPr>
        <w:t xml:space="preserve"> engag</w:t>
      </w:r>
      <w:r w:rsidR="00705ED0" w:rsidRPr="00AD688D">
        <w:rPr>
          <w:rFonts w:ascii="Calibri" w:hAnsi="Calibri" w:cs="Calibri"/>
          <w:sz w:val="22"/>
          <w:szCs w:val="22"/>
        </w:rPr>
        <w:t xml:space="preserve">ement of </w:t>
      </w:r>
      <w:r w:rsidR="0022647B" w:rsidRPr="00AD688D">
        <w:rPr>
          <w:rFonts w:ascii="Calibri" w:hAnsi="Calibri" w:cs="Calibri"/>
          <w:sz w:val="22"/>
          <w:szCs w:val="22"/>
        </w:rPr>
        <w:t>stakeholders?  What community pr</w:t>
      </w:r>
      <w:r w:rsidR="009A3665" w:rsidRPr="00AD688D">
        <w:rPr>
          <w:rFonts w:ascii="Calibri" w:hAnsi="Calibri" w:cs="Calibri"/>
          <w:sz w:val="22"/>
          <w:szCs w:val="22"/>
        </w:rPr>
        <w:t>ojects have you been facilitating?</w:t>
      </w:r>
      <w:r w:rsidR="00FA40D1" w:rsidRPr="00AD688D">
        <w:rPr>
          <w:rFonts w:ascii="Calibri" w:hAnsi="Calibri" w:cs="Calibri"/>
          <w:sz w:val="22"/>
          <w:szCs w:val="22"/>
        </w:rPr>
        <w:t xml:space="preserve"> What are those g</w:t>
      </w:r>
      <w:r w:rsidR="008529F1" w:rsidRPr="00AD688D">
        <w:rPr>
          <w:rFonts w:ascii="Calibri" w:hAnsi="Calibri" w:cs="Calibri"/>
          <w:sz w:val="22"/>
          <w:szCs w:val="22"/>
        </w:rPr>
        <w:t>lobal conversations and our role as facilitators?</w:t>
      </w:r>
      <w:r w:rsidR="00394C5E" w:rsidRPr="00AD688D">
        <w:rPr>
          <w:rFonts w:ascii="Calibri" w:hAnsi="Calibri" w:cs="Calibri"/>
          <w:sz w:val="22"/>
          <w:szCs w:val="22"/>
        </w:rPr>
        <w:t xml:space="preserve"> What is our role in deciding what kind of change is needed in communities and organizations?</w:t>
      </w:r>
      <w:r w:rsidR="0012329F" w:rsidRPr="00AD688D">
        <w:rPr>
          <w:rFonts w:ascii="Calibri" w:hAnsi="Calibri" w:cs="Calibri"/>
          <w:sz w:val="22"/>
          <w:szCs w:val="22"/>
        </w:rPr>
        <w:t xml:space="preserve"> </w:t>
      </w:r>
      <w:r w:rsidR="000805E5" w:rsidRPr="00AD688D">
        <w:rPr>
          <w:rFonts w:ascii="Calibri" w:hAnsi="Calibri" w:cs="Calibri"/>
          <w:sz w:val="22"/>
          <w:szCs w:val="22"/>
        </w:rPr>
        <w:t>What is collective impact and how do we connect CI and T</w:t>
      </w:r>
      <w:r w:rsidR="00925793" w:rsidRPr="00AD688D">
        <w:rPr>
          <w:rFonts w:ascii="Calibri" w:hAnsi="Calibri" w:cs="Calibri"/>
          <w:sz w:val="22"/>
          <w:szCs w:val="22"/>
        </w:rPr>
        <w:t xml:space="preserve">oP to achieve social change? </w:t>
      </w:r>
      <w:r w:rsidR="0012329F" w:rsidRPr="00AD688D">
        <w:rPr>
          <w:rFonts w:ascii="Calibri" w:hAnsi="Calibri" w:cs="Calibri"/>
          <w:sz w:val="22"/>
          <w:szCs w:val="22"/>
        </w:rPr>
        <w:t xml:space="preserve">How do we use ToP methods to facilitate conversations about critical issues – e.g. climate action, race relations, </w:t>
      </w:r>
      <w:r w:rsidR="00980CA9" w:rsidRPr="00AD688D">
        <w:rPr>
          <w:rFonts w:ascii="Calibri" w:hAnsi="Calibri" w:cs="Calibri"/>
          <w:sz w:val="22"/>
          <w:szCs w:val="22"/>
        </w:rPr>
        <w:t>and restorative</w:t>
      </w:r>
      <w:r w:rsidR="0012329F" w:rsidRPr="00AD688D">
        <w:rPr>
          <w:rFonts w:ascii="Calibri" w:hAnsi="Calibri" w:cs="Calibri"/>
          <w:sz w:val="22"/>
          <w:szCs w:val="22"/>
        </w:rPr>
        <w:t xml:space="preserve"> justice?</w:t>
      </w:r>
    </w:p>
    <w:p w14:paraId="518DD69A" w14:textId="77777777" w:rsidR="001F098D" w:rsidRPr="00E949B9" w:rsidRDefault="001F098D" w:rsidP="009938AA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6633"/>
          <w:sz w:val="16"/>
          <w:szCs w:val="16"/>
        </w:rPr>
      </w:pPr>
    </w:p>
    <w:p w14:paraId="496EA3D7" w14:textId="77777777" w:rsidR="00627092" w:rsidRPr="000C24B3" w:rsidRDefault="00627092" w:rsidP="00627092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FF6633"/>
        </w:rPr>
      </w:pPr>
      <w:r w:rsidRPr="00215FDC">
        <w:rPr>
          <w:rFonts w:ascii="Calibri" w:hAnsi="Calibri" w:cs="Calibri"/>
          <w:b/>
          <w:bCs/>
          <w:color w:val="FF6633"/>
        </w:rPr>
        <w:t>Riding</w:t>
      </w:r>
      <w:r>
        <w:rPr>
          <w:rFonts w:ascii="Calibri" w:hAnsi="Calibri" w:cs="Calibri"/>
          <w:b/>
          <w:bCs/>
          <w:color w:val="FF6633"/>
        </w:rPr>
        <w:t xml:space="preserve"> the Wave:  </w:t>
      </w:r>
      <w:r w:rsidRPr="000C24B3">
        <w:rPr>
          <w:rFonts w:ascii="Calibri" w:hAnsi="Calibri" w:cs="Calibri"/>
          <w:b/>
          <w:bCs/>
          <w:color w:val="FF6633"/>
        </w:rPr>
        <w:t xml:space="preserve">Innovations </w:t>
      </w:r>
      <w:r>
        <w:rPr>
          <w:rFonts w:ascii="Calibri" w:hAnsi="Calibri" w:cs="Calibri"/>
          <w:b/>
          <w:bCs/>
          <w:color w:val="FF6633"/>
        </w:rPr>
        <w:t>in Facilitation</w:t>
      </w:r>
    </w:p>
    <w:p w14:paraId="34905D67" w14:textId="4AB48025" w:rsidR="00627092" w:rsidRPr="00AD688D" w:rsidRDefault="00627092" w:rsidP="0012329F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D688D">
        <w:rPr>
          <w:rFonts w:ascii="Calibri" w:hAnsi="Calibri" w:cs="Calibri"/>
          <w:sz w:val="22"/>
          <w:szCs w:val="22"/>
        </w:rPr>
        <w:t xml:space="preserve">What </w:t>
      </w:r>
      <w:proofErr w:type="gramStart"/>
      <w:r w:rsidRPr="00AD688D">
        <w:rPr>
          <w:rFonts w:ascii="Calibri" w:hAnsi="Calibri" w:cs="Calibri"/>
          <w:sz w:val="22"/>
          <w:szCs w:val="22"/>
        </w:rPr>
        <w:t>are</w:t>
      </w:r>
      <w:proofErr w:type="gramEnd"/>
      <w:r w:rsidRPr="00AD688D">
        <w:rPr>
          <w:rFonts w:ascii="Calibri" w:hAnsi="Calibri" w:cs="Calibri"/>
          <w:sz w:val="22"/>
          <w:szCs w:val="22"/>
        </w:rPr>
        <w:t xml:space="preserve"> our learning’s about ToP Methods, complimentary methods, emerging schools of thought, new technologies and interesting new approaches you are exploring?</w:t>
      </w:r>
      <w:r w:rsidR="00B9315F" w:rsidRPr="00AD688D">
        <w:rPr>
          <w:rFonts w:ascii="Calibri" w:hAnsi="Calibri" w:cs="Calibri"/>
          <w:sz w:val="22"/>
          <w:szCs w:val="22"/>
        </w:rPr>
        <w:t xml:space="preserve"> What are ways to evaluate the success of your facilitations? Why should I become a Certified ToP facilitator?</w:t>
      </w:r>
      <w:r w:rsidR="0012329F" w:rsidRPr="00AD688D">
        <w:rPr>
          <w:rFonts w:ascii="Calibri" w:hAnsi="Calibri" w:cs="Calibri"/>
          <w:sz w:val="22"/>
          <w:szCs w:val="22"/>
        </w:rPr>
        <w:t xml:space="preserve">  How do we engage people with different learning styles in our facilitations? How do we </w:t>
      </w:r>
      <w:r w:rsidR="006377A4" w:rsidRPr="00AD688D">
        <w:rPr>
          <w:rFonts w:ascii="Calibri" w:hAnsi="Calibri" w:cs="Calibri"/>
          <w:sz w:val="22"/>
          <w:szCs w:val="22"/>
        </w:rPr>
        <w:t xml:space="preserve">involve </w:t>
      </w:r>
      <w:r w:rsidR="0012329F" w:rsidRPr="00AD688D">
        <w:rPr>
          <w:rFonts w:ascii="Calibri" w:hAnsi="Calibri" w:cs="Calibri"/>
          <w:sz w:val="22"/>
          <w:szCs w:val="22"/>
        </w:rPr>
        <w:t xml:space="preserve">people who have limited written communication capability?  How do we engage and include youth with ToP facilitation? </w:t>
      </w:r>
    </w:p>
    <w:p w14:paraId="609D6908" w14:textId="77777777" w:rsidR="00C2556D" w:rsidRPr="00E949B9" w:rsidRDefault="00C2556D" w:rsidP="00C2556D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Cs/>
          <w:color w:val="FF6633"/>
          <w:sz w:val="16"/>
          <w:szCs w:val="16"/>
        </w:rPr>
      </w:pPr>
    </w:p>
    <w:p w14:paraId="11D33FAF" w14:textId="77777777" w:rsidR="009938AA" w:rsidRPr="00DA448E" w:rsidRDefault="00C2556D" w:rsidP="009938AA">
      <w:pPr>
        <w:widowControl w:val="0"/>
        <w:tabs>
          <w:tab w:val="center" w:pos="100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FF6633"/>
          <w:sz w:val="22"/>
          <w:szCs w:val="22"/>
        </w:rPr>
      </w:pPr>
      <w:r w:rsidRPr="00DA448E">
        <w:rPr>
          <w:rFonts w:ascii="Calibri" w:hAnsi="Calibri" w:cs="Calibri"/>
          <w:b/>
          <w:bCs/>
          <w:i/>
          <w:iCs/>
          <w:color w:val="FF6633"/>
          <w:sz w:val="22"/>
          <w:szCs w:val="22"/>
        </w:rPr>
        <w:t xml:space="preserve">Options </w:t>
      </w:r>
      <w:r w:rsidR="001F098D">
        <w:rPr>
          <w:rFonts w:ascii="Calibri" w:hAnsi="Calibri" w:cs="Calibri"/>
          <w:b/>
          <w:bCs/>
          <w:i/>
          <w:iCs/>
          <w:color w:val="FF6633"/>
          <w:sz w:val="22"/>
          <w:szCs w:val="22"/>
        </w:rPr>
        <w:t>for length of session</w:t>
      </w:r>
      <w:r w:rsidRPr="00DA448E">
        <w:rPr>
          <w:rFonts w:ascii="Calibri" w:hAnsi="Calibri" w:cs="Calibri"/>
          <w:b/>
          <w:bCs/>
          <w:i/>
          <w:iCs/>
          <w:color w:val="FF6633"/>
          <w:sz w:val="22"/>
          <w:szCs w:val="22"/>
        </w:rPr>
        <w:t>:</w:t>
      </w:r>
    </w:p>
    <w:p w14:paraId="4ADF3B4C" w14:textId="16D9581D" w:rsidR="00331A59" w:rsidRDefault="00331A59" w:rsidP="00331A5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sz w:val="22"/>
          <w:szCs w:val="22"/>
        </w:rPr>
      </w:pPr>
      <w:r w:rsidRPr="00227B6C">
        <w:rPr>
          <w:rFonts w:ascii="Calibri" w:hAnsi="Calibri" w:cs="Calibri"/>
          <w:sz w:val="22"/>
          <w:szCs w:val="22"/>
        </w:rPr>
        <w:t>Best for</w:t>
      </w:r>
      <w:r>
        <w:rPr>
          <w:rFonts w:ascii="Calibri" w:hAnsi="Calibri" w:cs="Calibri"/>
          <w:sz w:val="22"/>
          <w:szCs w:val="22"/>
        </w:rPr>
        <w:t>:</w:t>
      </w:r>
    </w:p>
    <w:p w14:paraId="703EE600" w14:textId="05E7014D" w:rsidR="009938AA" w:rsidRPr="00227B6C" w:rsidRDefault="0068579F" w:rsidP="0068579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27B6C">
        <w:rPr>
          <w:rFonts w:ascii="Calibri" w:hAnsi="Calibri" w:cs="Calibri"/>
          <w:sz w:val="22"/>
          <w:szCs w:val="22"/>
        </w:rPr>
        <w:t>A.  1 hour:</w:t>
      </w:r>
      <w:r w:rsidRPr="00227B6C">
        <w:rPr>
          <w:rFonts w:ascii="Calibri" w:hAnsi="Calibri" w:cs="Calibri"/>
          <w:sz w:val="22"/>
          <w:szCs w:val="22"/>
        </w:rPr>
        <w:tab/>
      </w:r>
      <w:r w:rsidR="00331A59">
        <w:rPr>
          <w:rFonts w:ascii="Calibri" w:hAnsi="Calibri" w:cs="Calibri"/>
          <w:sz w:val="22"/>
          <w:szCs w:val="22"/>
        </w:rPr>
        <w:t>P</w:t>
      </w:r>
      <w:r w:rsidR="00B9315F" w:rsidRPr="00227B6C">
        <w:rPr>
          <w:rFonts w:ascii="Calibri" w:hAnsi="Calibri" w:cs="Calibri"/>
          <w:sz w:val="22"/>
          <w:szCs w:val="22"/>
        </w:rPr>
        <w:t xml:space="preserve">resentations, </w:t>
      </w:r>
      <w:r w:rsidR="009938AA" w:rsidRPr="00227B6C">
        <w:rPr>
          <w:rFonts w:ascii="Calibri" w:hAnsi="Calibri" w:cs="Calibri"/>
          <w:sz w:val="22"/>
          <w:szCs w:val="22"/>
        </w:rPr>
        <w:t>aware</w:t>
      </w:r>
      <w:r w:rsidR="00331A59">
        <w:rPr>
          <w:rFonts w:ascii="Calibri" w:hAnsi="Calibri" w:cs="Calibri"/>
          <w:sz w:val="22"/>
          <w:szCs w:val="22"/>
        </w:rPr>
        <w:t>ness raising and demonstrations</w:t>
      </w:r>
    </w:p>
    <w:p w14:paraId="380A8E81" w14:textId="1472B916" w:rsidR="00B9315F" w:rsidRPr="00227B6C" w:rsidRDefault="00B9315F" w:rsidP="0068579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 w:rsidRPr="00227B6C">
        <w:rPr>
          <w:rFonts w:ascii="Calibri" w:hAnsi="Calibri" w:cs="Calibri"/>
          <w:sz w:val="22"/>
          <w:szCs w:val="22"/>
        </w:rPr>
        <w:t>B.  1 ½</w:t>
      </w:r>
      <w:proofErr w:type="gramEnd"/>
      <w:r w:rsidRPr="00227B6C">
        <w:rPr>
          <w:rFonts w:ascii="Calibri" w:hAnsi="Calibri" w:cs="Calibri"/>
          <w:sz w:val="22"/>
          <w:szCs w:val="22"/>
        </w:rPr>
        <w:t xml:space="preserve"> hours:</w:t>
      </w:r>
      <w:r w:rsidRPr="00227B6C">
        <w:rPr>
          <w:rFonts w:ascii="Calibri" w:hAnsi="Calibri" w:cs="Calibri"/>
          <w:sz w:val="22"/>
          <w:szCs w:val="22"/>
        </w:rPr>
        <w:tab/>
      </w:r>
      <w:r w:rsidR="00331A59">
        <w:rPr>
          <w:rFonts w:ascii="Calibri" w:hAnsi="Calibri" w:cs="Calibri"/>
          <w:sz w:val="22"/>
          <w:szCs w:val="22"/>
        </w:rPr>
        <w:t>Interactive workshops</w:t>
      </w:r>
    </w:p>
    <w:p w14:paraId="0809B220" w14:textId="3CEE7C24" w:rsidR="00436880" w:rsidRPr="00227B6C" w:rsidRDefault="009938AA" w:rsidP="000127B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27B6C">
        <w:rPr>
          <w:rFonts w:ascii="Calibri" w:hAnsi="Calibri" w:cs="Calibri"/>
          <w:sz w:val="22"/>
          <w:szCs w:val="22"/>
        </w:rPr>
        <w:t>B.</w:t>
      </w:r>
      <w:r w:rsidR="00331A59">
        <w:rPr>
          <w:rFonts w:ascii="Calibri" w:hAnsi="Calibri" w:cs="Calibri"/>
          <w:sz w:val="22"/>
          <w:szCs w:val="22"/>
        </w:rPr>
        <w:t xml:space="preserve">  2 hours:  </w:t>
      </w:r>
      <w:r w:rsidR="00331A59">
        <w:rPr>
          <w:rFonts w:ascii="Calibri" w:hAnsi="Calibri" w:cs="Calibri"/>
          <w:sz w:val="22"/>
          <w:szCs w:val="22"/>
        </w:rPr>
        <w:tab/>
        <w:t>Engaged exploration of a topic</w:t>
      </w:r>
      <w:r w:rsidR="00F44A0B">
        <w:rPr>
          <w:rFonts w:ascii="Calibri" w:hAnsi="Calibri" w:cs="Calibri"/>
          <w:sz w:val="22"/>
          <w:szCs w:val="22"/>
        </w:rPr>
        <w:t>, discovery</w:t>
      </w:r>
      <w:r w:rsidR="00331A59">
        <w:rPr>
          <w:rFonts w:ascii="Calibri" w:hAnsi="Calibri" w:cs="Calibri"/>
          <w:sz w:val="22"/>
          <w:szCs w:val="22"/>
        </w:rPr>
        <w:t xml:space="preserve"> and planning</w:t>
      </w:r>
    </w:p>
    <w:p w14:paraId="77031F22" w14:textId="77777777" w:rsidR="00C2556D" w:rsidRPr="00E949B9" w:rsidRDefault="00C2556D" w:rsidP="009938AA">
      <w:pPr>
        <w:rPr>
          <w:rFonts w:ascii="Calibri" w:hAnsi="Calibri" w:cs="Calibri"/>
          <w:iCs/>
          <w:sz w:val="16"/>
          <w:szCs w:val="16"/>
        </w:rPr>
      </w:pPr>
    </w:p>
    <w:p w14:paraId="6EDA232D" w14:textId="35E711C2" w:rsidR="00215FDC" w:rsidRPr="00215FDC" w:rsidRDefault="00215FDC" w:rsidP="009938AA">
      <w:pPr>
        <w:rPr>
          <w:rFonts w:ascii="Calibri" w:hAnsi="Calibri" w:cs="Calibri"/>
          <w:b/>
          <w:i/>
          <w:iCs/>
          <w:color w:val="FF6633"/>
          <w:sz w:val="22"/>
          <w:szCs w:val="22"/>
        </w:rPr>
      </w:pPr>
      <w:r w:rsidRPr="00215FDC">
        <w:rPr>
          <w:rFonts w:ascii="Calibri" w:hAnsi="Calibri" w:cs="Calibri"/>
          <w:b/>
          <w:i/>
          <w:iCs/>
          <w:color w:val="FF6633"/>
          <w:sz w:val="22"/>
          <w:szCs w:val="22"/>
        </w:rPr>
        <w:t>Following your submittal:</w:t>
      </w:r>
    </w:p>
    <w:p w14:paraId="740515E6" w14:textId="16991AF8" w:rsidR="00550658" w:rsidRPr="00AD688D" w:rsidRDefault="00A04843" w:rsidP="00550658">
      <w:pPr>
        <w:rPr>
          <w:rFonts w:ascii="Calibri" w:hAnsi="Calibri" w:cs="Calibri"/>
          <w:iCs/>
          <w:sz w:val="22"/>
          <w:szCs w:val="22"/>
        </w:rPr>
      </w:pPr>
      <w:r w:rsidRPr="00AD688D">
        <w:rPr>
          <w:rFonts w:ascii="Calibri" w:hAnsi="Calibri" w:cs="Calibri"/>
          <w:iCs/>
          <w:sz w:val="22"/>
          <w:szCs w:val="22"/>
        </w:rPr>
        <w:t>We’ll follow-up with you with any questions or suggestions and confirm your session. We’ll ask for a more complete session description, your presenter bios, and material/AV requirements at that time.</w:t>
      </w:r>
    </w:p>
    <w:p w14:paraId="0292A208" w14:textId="77777777" w:rsidR="00E949B9" w:rsidRPr="00E949B9" w:rsidRDefault="00E949B9" w:rsidP="00C2556D">
      <w:pPr>
        <w:rPr>
          <w:rFonts w:ascii="Calibri" w:hAnsi="Calibri" w:cs="Calibri"/>
          <w:bCs/>
          <w:iCs/>
          <w:color w:val="00CCFF"/>
          <w:sz w:val="16"/>
          <w:szCs w:val="16"/>
        </w:rPr>
      </w:pPr>
    </w:p>
    <w:p w14:paraId="3FE0A7D5" w14:textId="3C22241E" w:rsidR="003234E4" w:rsidRDefault="00227B6C">
      <w:pPr>
        <w:rPr>
          <w:rFonts w:ascii="Calibri" w:hAnsi="Calibri" w:cs="Calibri"/>
          <w:b/>
          <w:bCs/>
          <w:i/>
          <w:iCs/>
          <w:color w:val="00CCFF"/>
        </w:rPr>
      </w:pPr>
      <w:r w:rsidRPr="00FA2ACA">
        <w:rPr>
          <w:rFonts w:ascii="Calibri" w:hAnsi="Calibri" w:cs="Calibri"/>
          <w:b/>
          <w:bCs/>
          <w:i/>
          <w:iCs/>
          <w:color w:val="00CCFF"/>
        </w:rPr>
        <w:t>Dive into your resources. Review your facilitations and training experiences. Share your skill and expertise at the Gathering.  Help us offer meaningful and interactive sessions.</w:t>
      </w:r>
      <w:r w:rsidR="00AD688D">
        <w:rPr>
          <w:rFonts w:ascii="Calibri" w:hAnsi="Calibri" w:cs="Calibri"/>
          <w:b/>
          <w:bCs/>
          <w:i/>
          <w:iCs/>
          <w:color w:val="00CCFF"/>
        </w:rPr>
        <w:t xml:space="preserve">  </w:t>
      </w:r>
      <w:r w:rsidR="003234E4">
        <w:rPr>
          <w:rFonts w:ascii="Calibri" w:hAnsi="Calibri" w:cs="Calibri"/>
          <w:b/>
          <w:bCs/>
          <w:i/>
          <w:iCs/>
          <w:color w:val="00CCFF"/>
        </w:rPr>
        <w:br w:type="page"/>
      </w:r>
    </w:p>
    <w:p w14:paraId="2C68D8BD" w14:textId="18AC4884" w:rsidR="005319AF" w:rsidRDefault="003234E4" w:rsidP="003234E4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58C18" wp14:editId="58F819DC">
                <wp:simplePos x="0" y="0"/>
                <wp:positionH relativeFrom="column">
                  <wp:posOffset>4791075</wp:posOffset>
                </wp:positionH>
                <wp:positionV relativeFrom="paragraph">
                  <wp:posOffset>-112395</wp:posOffset>
                </wp:positionV>
                <wp:extent cx="1711325" cy="752475"/>
                <wp:effectExtent l="50800" t="76200" r="41275" b="857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7591">
                          <a:off x="0" y="0"/>
                          <a:ext cx="171132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D1983" w14:textId="4104EA35" w:rsidR="00FA32EC" w:rsidRDefault="00FA32EC" w:rsidP="003234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Preliminary </w:t>
                            </w:r>
                            <w:r w:rsidRPr="00BE4FC4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>Proposals</w:t>
                            </w:r>
                          </w:p>
                          <w:p w14:paraId="297C0B9B" w14:textId="4F95F155" w:rsidR="00FA32EC" w:rsidRPr="00BE4FC4" w:rsidRDefault="00FA32EC" w:rsidP="003234E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4FC4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>Due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 Oct. 21st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25pt;margin-top:-8.8pt;width:134.75pt;height:59.25pt;rotation:-2429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" filled="f" strokecolor="blue">
                <v:textbox>
                  <w:txbxContent>
                    <w:p w14:paraId="6B0D1983" w14:textId="4104EA35" w:rsidR="00FA32EC" w:rsidRDefault="00FA32EC" w:rsidP="003234E4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</w:rPr>
                        <w:t xml:space="preserve">Preliminary </w:t>
                      </w:r>
                      <w:r w:rsidRPr="00BE4FC4">
                        <w:rPr>
                          <w:rFonts w:ascii="Comic Sans MS" w:hAnsi="Comic Sans MS"/>
                          <w:b/>
                          <w:color w:val="0000FF"/>
                        </w:rPr>
                        <w:t>Proposals</w:t>
                      </w:r>
                    </w:p>
                    <w:p w14:paraId="297C0B9B" w14:textId="4F95F155" w:rsidR="00FA32EC" w:rsidRPr="00BE4FC4" w:rsidRDefault="00FA32EC" w:rsidP="003234E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E4FC4">
                        <w:rPr>
                          <w:rFonts w:ascii="Comic Sans MS" w:hAnsi="Comic Sans MS"/>
                          <w:b/>
                          <w:color w:val="0000FF"/>
                        </w:rPr>
                        <w:t>Due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</w:rPr>
                        <w:t xml:space="preserve"> Oct. 21st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A05" w:rsidRPr="000F7918">
        <w:rPr>
          <w:rFonts w:ascii="Calibri" w:hAnsi="Calibri" w:cs="Calibri"/>
          <w:b/>
          <w:bCs/>
          <w:color w:val="000000"/>
          <w:sz w:val="28"/>
          <w:szCs w:val="28"/>
        </w:rPr>
        <w:t>T</w:t>
      </w:r>
      <w:r w:rsidR="001F098D">
        <w:rPr>
          <w:rFonts w:ascii="Calibri" w:hAnsi="Calibri" w:cs="Calibri"/>
          <w:b/>
          <w:bCs/>
          <w:color w:val="000000"/>
          <w:sz w:val="28"/>
          <w:szCs w:val="28"/>
        </w:rPr>
        <w:t>oP Network Annual Gathering 2017</w:t>
      </w:r>
    </w:p>
    <w:p w14:paraId="4D4FA7B9" w14:textId="54F720AE" w:rsidR="00246A05" w:rsidRDefault="005319AF" w:rsidP="003234E4">
      <w:pPr>
        <w:widowControl w:val="0"/>
        <w:pBdr>
          <w:top w:val="single" w:sz="12" w:space="1" w:color="00CCFF"/>
          <w:bottom w:val="single" w:sz="12" w:space="1" w:color="00CCF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Get on Board with ToP</w:t>
      </w:r>
      <w:r w:rsidR="003234E4">
        <w:rPr>
          <w:rFonts w:ascii="Calibri" w:hAnsi="Calibri" w:cs="Calibri"/>
          <w:b/>
          <w:bCs/>
          <w:color w:val="000000"/>
          <w:sz w:val="28"/>
          <w:szCs w:val="28"/>
        </w:rPr>
        <w:t xml:space="preserve"> - </w:t>
      </w:r>
      <w:r w:rsidR="003234E4" w:rsidRPr="003234E4">
        <w:rPr>
          <w:rFonts w:ascii="Calibri" w:hAnsi="Calibri" w:cs="Calibri"/>
          <w:b/>
          <w:bCs/>
          <w:color w:val="FF6600"/>
          <w:sz w:val="32"/>
          <w:szCs w:val="28"/>
        </w:rPr>
        <w:t>Session Proposal</w:t>
      </w:r>
    </w:p>
    <w:p w14:paraId="57F4C2D6" w14:textId="77777777" w:rsidR="00927F2B" w:rsidRDefault="00927F2B" w:rsidP="00EA4B22">
      <w:pPr>
        <w:rPr>
          <w:rFonts w:ascii="Calibri" w:hAnsi="Calibri" w:cs="Calibri"/>
          <w:b/>
          <w:bCs/>
          <w:i/>
          <w:iCs/>
        </w:rPr>
      </w:pPr>
    </w:p>
    <w:p w14:paraId="74B6FAAA" w14:textId="0AD23891" w:rsidR="003234E4" w:rsidRPr="003234E4" w:rsidRDefault="003234E4" w:rsidP="00C161A9">
      <w:pPr>
        <w:ind w:left="2520"/>
        <w:jc w:val="center"/>
        <w:rPr>
          <w:rFonts w:ascii="Calibri" w:hAnsi="Calibri" w:cs="Calibri"/>
          <w:bCs/>
          <w:i/>
          <w:iCs/>
        </w:rPr>
      </w:pPr>
      <w:r w:rsidRPr="003234E4">
        <w:rPr>
          <w:rFonts w:ascii="Calibri" w:hAnsi="Calibri" w:cs="Calibri"/>
          <w:bCs/>
          <w:i/>
          <w:iCs/>
        </w:rPr>
        <w:t xml:space="preserve">(Submission instruction </w:t>
      </w:r>
      <w:r w:rsidR="00FA32EC">
        <w:rPr>
          <w:rFonts w:ascii="Calibri" w:hAnsi="Calibri" w:cs="Calibri"/>
          <w:bCs/>
          <w:i/>
          <w:iCs/>
        </w:rPr>
        <w:t>below</w:t>
      </w:r>
      <w:r w:rsidRPr="003234E4">
        <w:rPr>
          <w:rFonts w:ascii="Calibri" w:hAnsi="Calibri" w:cs="Calibri"/>
          <w:bCs/>
          <w:i/>
          <w:iCs/>
        </w:rPr>
        <w:t>)</w:t>
      </w:r>
    </w:p>
    <w:tbl>
      <w:tblPr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43"/>
        <w:gridCol w:w="7380"/>
      </w:tblGrid>
      <w:tr w:rsidR="00B91A23" w:rsidRPr="00927F2B" w14:paraId="360FAF76" w14:textId="77777777" w:rsidTr="001A44D1">
        <w:trPr>
          <w:trHeight w:val="19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37B89" w14:textId="77777777" w:rsidR="00472691" w:rsidRPr="00F402EF" w:rsidRDefault="00927F2B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="0045213E"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Session Title</w:t>
            </w: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F2081D4" w14:textId="77777777" w:rsidR="00F34B39" w:rsidRPr="00F402EF" w:rsidRDefault="00F34B39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16AEB" w14:textId="77777777" w:rsidR="00927F2B" w:rsidRPr="0020065D" w:rsidRDefault="00927F2B" w:rsidP="0047269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40786" w:rsidRPr="00927F2B" w14:paraId="5F9142BF" w14:textId="77777777" w:rsidTr="003234E4">
        <w:trPr>
          <w:trHeight w:val="375"/>
        </w:trPr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AFF89" w14:textId="77777777" w:rsidR="00240786" w:rsidRPr="00F402EF" w:rsidRDefault="00240786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Targeting which theme/topic? </w:t>
            </w:r>
          </w:p>
          <w:p w14:paraId="10B9F10E" w14:textId="77777777" w:rsidR="00240786" w:rsidRPr="00F402EF" w:rsidRDefault="00240786" w:rsidP="00472691">
            <w:pP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Check applicable theme</w:t>
            </w:r>
          </w:p>
          <w:p w14:paraId="48616819" w14:textId="77777777" w:rsidR="00240786" w:rsidRPr="00F402EF" w:rsidRDefault="00240786" w:rsidP="00472691">
            <w:pP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361E5" w14:textId="77777777" w:rsidR="00240786" w:rsidRPr="003234E4" w:rsidRDefault="00240786" w:rsidP="007D43D2">
            <w:pPr>
              <w:jc w:val="center"/>
              <w:rPr>
                <w:rFonts w:asciiTheme="majorHAnsi" w:hAnsiTheme="majorHAnsi" w:cs="Times New Roman"/>
                <w:sz w:val="28"/>
                <w:szCs w:val="20"/>
              </w:rPr>
            </w:pPr>
          </w:p>
        </w:tc>
        <w:tc>
          <w:tcPr>
            <w:tcW w:w="73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3D2F6DBA" w14:textId="77777777" w:rsidR="00240786" w:rsidRPr="00227B6C" w:rsidRDefault="001A44D1" w:rsidP="00240786">
            <w:pPr>
              <w:widowControl w:val="0"/>
              <w:tabs>
                <w:tab w:val="center" w:pos="1008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27B6C">
              <w:rPr>
                <w:rFonts w:ascii="Calibri" w:hAnsi="Calibri" w:cs="Calibri"/>
                <w:b/>
                <w:bCs/>
                <w:color w:val="FF6633"/>
                <w:sz w:val="22"/>
                <w:szCs w:val="22"/>
              </w:rPr>
              <w:t xml:space="preserve">Streams Lead to the </w:t>
            </w:r>
            <w:r w:rsidR="00240786" w:rsidRPr="00227B6C">
              <w:rPr>
                <w:rFonts w:ascii="Calibri" w:hAnsi="Calibri" w:cs="Calibri"/>
                <w:b/>
                <w:bCs/>
                <w:color w:val="FF6633"/>
                <w:sz w:val="22"/>
                <w:szCs w:val="22"/>
              </w:rPr>
              <w:t>Ocean:  All About ToP Methods</w:t>
            </w:r>
          </w:p>
        </w:tc>
      </w:tr>
      <w:tr w:rsidR="00240786" w:rsidRPr="00927F2B" w14:paraId="0E71014E" w14:textId="77777777" w:rsidTr="003234E4">
        <w:trPr>
          <w:trHeight w:val="375"/>
        </w:trPr>
        <w:tc>
          <w:tcPr>
            <w:tcW w:w="256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A92D8" w14:textId="77777777" w:rsidR="00240786" w:rsidRPr="00F402EF" w:rsidRDefault="00240786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A0532B" w14:textId="77777777" w:rsidR="00240786" w:rsidRPr="003234E4" w:rsidRDefault="00240786" w:rsidP="007D43D2">
            <w:pPr>
              <w:jc w:val="center"/>
              <w:rPr>
                <w:rFonts w:asciiTheme="majorHAnsi" w:hAnsiTheme="majorHAnsi" w:cs="Times New Roman"/>
                <w:sz w:val="28"/>
                <w:szCs w:val="20"/>
              </w:rPr>
            </w:pPr>
          </w:p>
        </w:tc>
        <w:tc>
          <w:tcPr>
            <w:tcW w:w="73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63A36545" w14:textId="77777777" w:rsidR="00240786" w:rsidRPr="00227B6C" w:rsidRDefault="00240786" w:rsidP="001A44D1">
            <w:pPr>
              <w:widowControl w:val="0"/>
              <w:tabs>
                <w:tab w:val="center" w:pos="1008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27B6C">
              <w:rPr>
                <w:rFonts w:ascii="Calibri" w:hAnsi="Calibri" w:cs="Calibri"/>
                <w:b/>
                <w:bCs/>
                <w:color w:val="FF6633"/>
                <w:sz w:val="22"/>
                <w:szCs w:val="22"/>
              </w:rPr>
              <w:t>Tidal Force of Change:  Engaging Communities</w:t>
            </w:r>
          </w:p>
        </w:tc>
      </w:tr>
      <w:tr w:rsidR="00240786" w:rsidRPr="00927F2B" w14:paraId="1FA194B7" w14:textId="77777777" w:rsidTr="003234E4">
        <w:trPr>
          <w:trHeight w:val="375"/>
        </w:trPr>
        <w:tc>
          <w:tcPr>
            <w:tcW w:w="256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BBCC5" w14:textId="77777777" w:rsidR="00240786" w:rsidRPr="00F402EF" w:rsidRDefault="00240786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58439" w14:textId="77777777" w:rsidR="00240786" w:rsidRPr="003234E4" w:rsidRDefault="00240786" w:rsidP="007D43D2">
            <w:pPr>
              <w:jc w:val="center"/>
              <w:rPr>
                <w:rFonts w:asciiTheme="majorHAnsi" w:hAnsiTheme="majorHAnsi" w:cs="Times New Roman"/>
                <w:sz w:val="28"/>
                <w:szCs w:val="20"/>
              </w:rPr>
            </w:pPr>
          </w:p>
        </w:tc>
        <w:tc>
          <w:tcPr>
            <w:tcW w:w="73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14:paraId="46FE2A17" w14:textId="77777777" w:rsidR="00240786" w:rsidRPr="00227B6C" w:rsidRDefault="00240786" w:rsidP="00240786">
            <w:pPr>
              <w:widowControl w:val="0"/>
              <w:tabs>
                <w:tab w:val="center" w:pos="1008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27B6C">
              <w:rPr>
                <w:rFonts w:ascii="Calibri" w:hAnsi="Calibri" w:cs="Calibri"/>
                <w:b/>
                <w:bCs/>
                <w:color w:val="FF6633"/>
                <w:sz w:val="22"/>
                <w:szCs w:val="22"/>
              </w:rPr>
              <w:t>Riding the Wave:  Innovations in Facilitation</w:t>
            </w:r>
          </w:p>
        </w:tc>
      </w:tr>
      <w:tr w:rsidR="001A44D1" w:rsidRPr="00927F2B" w14:paraId="00704276" w14:textId="77777777" w:rsidTr="001A44D1">
        <w:trPr>
          <w:trHeight w:val="39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2FA96" w14:textId="77777777" w:rsidR="001A44D1" w:rsidRPr="00F402EF" w:rsidRDefault="001A44D1" w:rsidP="00472691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Rational Aim:</w:t>
            </w:r>
            <w:r w:rsidRPr="00F402EF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4358B4B2" w14:textId="7EA66940" w:rsidR="001A44D1" w:rsidRPr="00F402EF" w:rsidRDefault="001A44D1" w:rsidP="003234E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What you want the group to know, learn or decide by the end of the session?  It may include a product, outcome or result.</w:t>
            </w: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8EE06" w14:textId="77777777" w:rsidR="001A44D1" w:rsidRPr="0020065D" w:rsidRDefault="001A44D1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2C34F1B2" w14:textId="77777777" w:rsidTr="001A44D1">
        <w:trPr>
          <w:trHeight w:val="37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25A05" w14:textId="77777777" w:rsidR="001A44D1" w:rsidRPr="00F402EF" w:rsidRDefault="001A44D1" w:rsidP="00472691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Experiential Aim:</w:t>
            </w:r>
            <w:r w:rsidRPr="00F402EF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2AD59F10" w14:textId="5120C55E" w:rsidR="001A44D1" w:rsidRPr="00F402EF" w:rsidRDefault="001A44D1" w:rsidP="003234E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Describes how a group will be different by the end of the session?  It could include things like mood, motivation or state of being.</w:t>
            </w: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40306" w14:textId="3FB0AF37" w:rsidR="001A44D1" w:rsidRPr="0020065D" w:rsidRDefault="001A44D1" w:rsidP="00F34B39">
            <w:pPr>
              <w:spacing w:after="15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46244EB8" w14:textId="77777777" w:rsidTr="001A44D1">
        <w:trPr>
          <w:trHeight w:val="39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8FE74" w14:textId="77777777" w:rsidR="001A44D1" w:rsidRPr="00F402EF" w:rsidRDefault="001A44D1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Brief Session Description:</w:t>
            </w:r>
          </w:p>
          <w:p w14:paraId="6DB651E0" w14:textId="77777777" w:rsidR="001A44D1" w:rsidRPr="00F402EF" w:rsidRDefault="001A44D1" w:rsidP="0047269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0CC65C25" w14:textId="77777777" w:rsidR="001A44D1" w:rsidRPr="00F402EF" w:rsidRDefault="001A44D1" w:rsidP="0047269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9BB54" w14:textId="77777777" w:rsidR="001A44D1" w:rsidRPr="0020065D" w:rsidRDefault="001A44D1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686EF60B" w14:textId="77777777" w:rsidTr="001A44D1">
        <w:trPr>
          <w:trHeight w:val="18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CD470" w14:textId="77777777" w:rsidR="001A44D1" w:rsidRPr="00F402EF" w:rsidRDefault="001A44D1" w:rsidP="001A44D1">
            <w:pPr>
              <w:spacing w:line="180" w:lineRule="atLeast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Presenters </w:t>
            </w:r>
          </w:p>
          <w:p w14:paraId="67CBE0F1" w14:textId="77777777" w:rsidR="001A44D1" w:rsidRPr="00F402EF" w:rsidRDefault="001A44D1" w:rsidP="00472691">
            <w:pPr>
              <w:spacing w:line="180" w:lineRule="atLeast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4DB4" w14:textId="77777777" w:rsidR="001A44D1" w:rsidRDefault="001A44D1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38174EA" w14:textId="77777777" w:rsidR="00F402EF" w:rsidRPr="0020065D" w:rsidRDefault="00F402EF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2F598DDE" w14:textId="77777777" w:rsidTr="001A44D1">
        <w:trPr>
          <w:trHeight w:val="18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1F751" w14:textId="77777777" w:rsidR="001A44D1" w:rsidRPr="00F402EF" w:rsidRDefault="001A44D1" w:rsidP="00472691">
            <w:pPr>
              <w:spacing w:line="180" w:lineRule="atLeast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Session Length</w:t>
            </w:r>
          </w:p>
          <w:p w14:paraId="49215AB9" w14:textId="71409092" w:rsidR="001A44D1" w:rsidRPr="00F402EF" w:rsidRDefault="001A44D1" w:rsidP="003234E4">
            <w:pPr>
              <w:spacing w:line="18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Indicate 1 hr., 1 1/2 hrs. 2 hrs.</w:t>
            </w: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245B9" w14:textId="77777777" w:rsidR="001A44D1" w:rsidRPr="0020065D" w:rsidRDefault="001A44D1" w:rsidP="00F34B39">
            <w:pPr>
              <w:spacing w:line="180" w:lineRule="atLeas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570B0B45" w14:textId="77777777" w:rsidTr="001A44D1">
        <w:trPr>
          <w:trHeight w:val="19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5850" w14:textId="77777777" w:rsidR="001A44D1" w:rsidRPr="00F402EF" w:rsidRDefault="001A44D1" w:rsidP="00472691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Submitted by:</w:t>
            </w:r>
          </w:p>
          <w:p w14:paraId="50DCC6A9" w14:textId="77777777" w:rsidR="001A44D1" w:rsidRPr="00F402EF" w:rsidRDefault="001A44D1" w:rsidP="0047269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C4F69" w14:textId="77777777" w:rsidR="001A44D1" w:rsidRDefault="001A44D1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0BE13D1" w14:textId="77777777" w:rsidR="00F402EF" w:rsidRPr="0020065D" w:rsidRDefault="00F402EF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44D1" w:rsidRPr="00927F2B" w14:paraId="28975BD1" w14:textId="77777777" w:rsidTr="001A44D1">
        <w:trPr>
          <w:trHeight w:val="19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B9FB3" w14:textId="77777777" w:rsidR="001A44D1" w:rsidRPr="00F402EF" w:rsidRDefault="001A44D1" w:rsidP="0047269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F402EF">
              <w:rPr>
                <w:rFonts w:asciiTheme="majorHAnsi" w:hAnsiTheme="majorHAnsi" w:cs="Times New Roman"/>
                <w:b/>
                <w:sz w:val="22"/>
                <w:szCs w:val="22"/>
              </w:rPr>
              <w:t>Contact Info:</w:t>
            </w:r>
          </w:p>
        </w:tc>
        <w:tc>
          <w:tcPr>
            <w:tcW w:w="8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E80B4" w14:textId="77777777" w:rsidR="001A44D1" w:rsidRDefault="001A44D1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DCA6528" w14:textId="77777777" w:rsidR="00F402EF" w:rsidRPr="0020065D" w:rsidRDefault="00F402EF" w:rsidP="00F34B3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5F1D6658" w14:textId="77777777" w:rsidR="00C161A9" w:rsidRDefault="00C161A9" w:rsidP="00EA4B22">
      <w:pPr>
        <w:rPr>
          <w:rFonts w:asciiTheme="majorHAnsi" w:hAnsiTheme="majorHAnsi"/>
          <w:sz w:val="20"/>
          <w:szCs w:val="20"/>
        </w:rPr>
      </w:pPr>
    </w:p>
    <w:p w14:paraId="5C83A72C" w14:textId="19A87452" w:rsidR="00BC1DEF" w:rsidRPr="00FA32EC" w:rsidRDefault="00C161A9" w:rsidP="00EA4B22">
      <w:pPr>
        <w:rPr>
          <w:rFonts w:asciiTheme="majorHAnsi" w:hAnsiTheme="majorHAnsi"/>
          <w:szCs w:val="20"/>
        </w:rPr>
      </w:pPr>
      <w:r w:rsidRPr="00FA32EC">
        <w:rPr>
          <w:rFonts w:asciiTheme="majorHAnsi" w:hAnsiTheme="majorHAnsi"/>
          <w:b/>
          <w:color w:val="FF6600"/>
          <w:szCs w:val="20"/>
        </w:rPr>
        <w:t>Submission instructions</w:t>
      </w:r>
      <w:proofErr w:type="gramStart"/>
      <w:r w:rsidRPr="00FA32EC">
        <w:rPr>
          <w:rFonts w:asciiTheme="majorHAnsi" w:hAnsiTheme="majorHAnsi"/>
          <w:szCs w:val="20"/>
        </w:rPr>
        <w:t xml:space="preserve">:    </w:t>
      </w:r>
      <w:r w:rsidR="00BC6AAD" w:rsidRPr="00FA32EC">
        <w:rPr>
          <w:rFonts w:asciiTheme="majorHAnsi" w:hAnsiTheme="majorHAnsi"/>
          <w:szCs w:val="20"/>
        </w:rPr>
        <w:t>Save</w:t>
      </w:r>
      <w:proofErr w:type="gramEnd"/>
      <w:r w:rsidR="00BC6AAD" w:rsidRPr="00FA32EC">
        <w:rPr>
          <w:rFonts w:asciiTheme="majorHAnsi" w:hAnsiTheme="majorHAnsi"/>
          <w:szCs w:val="20"/>
        </w:rPr>
        <w:t xml:space="preserve"> your proposal to your computer (add your name to the file name).  </w:t>
      </w:r>
    </w:p>
    <w:p w14:paraId="2E8498E5" w14:textId="6E833B6A" w:rsidR="00C161A9" w:rsidRPr="00FA32EC" w:rsidRDefault="00FA32EC" w:rsidP="00EA4B22">
      <w:pPr>
        <w:rPr>
          <w:rFonts w:asciiTheme="majorHAnsi" w:hAnsiTheme="majorHAnsi"/>
          <w:szCs w:val="20"/>
        </w:rPr>
      </w:pPr>
      <w:r w:rsidRPr="00FA32EC">
        <w:rPr>
          <w:rFonts w:ascii="Calibri" w:hAnsi="Calibri" w:cs="Calibri"/>
          <w:b/>
          <w:bCs/>
          <w:noProof/>
          <w:color w:val="00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B6D63" wp14:editId="3B8B323E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1711325" cy="752475"/>
                <wp:effectExtent l="50800" t="76200" r="41275" b="857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7591">
                          <a:off x="0" y="0"/>
                          <a:ext cx="171132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B2E8" w14:textId="77777777" w:rsidR="00FA32EC" w:rsidRDefault="00FA32EC" w:rsidP="00FA32E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Preliminary </w:t>
                            </w:r>
                            <w:r w:rsidRPr="00BE4FC4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>Proposals</w:t>
                            </w:r>
                          </w:p>
                          <w:p w14:paraId="224B2EA6" w14:textId="77777777" w:rsidR="00FA32EC" w:rsidRPr="00BE4FC4" w:rsidRDefault="00FA32EC" w:rsidP="00FA32E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4FC4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>Due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 Oct. 21st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.75pt;margin-top:11.8pt;width:134.75pt;height:59.25pt;rotation:-2429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" filled="f" strokecolor="blue">
                <v:textbox>
                  <w:txbxContent>
                    <w:p w14:paraId="193BB2E8" w14:textId="77777777" w:rsidR="00FA32EC" w:rsidRDefault="00FA32EC" w:rsidP="00FA32EC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</w:rPr>
                        <w:t xml:space="preserve">Preliminary </w:t>
                      </w:r>
                      <w:r w:rsidRPr="00BE4FC4">
                        <w:rPr>
                          <w:rFonts w:ascii="Comic Sans MS" w:hAnsi="Comic Sans MS"/>
                          <w:b/>
                          <w:color w:val="0000FF"/>
                        </w:rPr>
                        <w:t>Proposals</w:t>
                      </w:r>
                    </w:p>
                    <w:p w14:paraId="224B2EA6" w14:textId="77777777" w:rsidR="00FA32EC" w:rsidRPr="00BE4FC4" w:rsidRDefault="00FA32EC" w:rsidP="00FA32E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E4FC4">
                        <w:rPr>
                          <w:rFonts w:ascii="Comic Sans MS" w:hAnsi="Comic Sans MS"/>
                          <w:b/>
                          <w:color w:val="0000FF"/>
                        </w:rPr>
                        <w:t>Due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</w:rPr>
                        <w:t xml:space="preserve"> Oct. 21st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3AFED7" w14:textId="4CBAB86C" w:rsidR="00BC1DEF" w:rsidRPr="00FA32EC" w:rsidRDefault="00C161A9" w:rsidP="00EA4B22">
      <w:pPr>
        <w:rPr>
          <w:rFonts w:asciiTheme="majorHAnsi" w:hAnsiTheme="majorHAnsi"/>
          <w:szCs w:val="20"/>
        </w:rPr>
      </w:pPr>
      <w:r w:rsidRPr="00FA32EC">
        <w:rPr>
          <w:rFonts w:asciiTheme="majorHAnsi" w:hAnsiTheme="majorHAnsi"/>
          <w:szCs w:val="20"/>
        </w:rPr>
        <w:t>Go to:  www.top-networ</w:t>
      </w:r>
      <w:r w:rsidR="00C751F3" w:rsidRPr="00FA32EC">
        <w:rPr>
          <w:rFonts w:asciiTheme="majorHAnsi" w:hAnsiTheme="majorHAnsi"/>
          <w:szCs w:val="20"/>
        </w:rPr>
        <w:t>k.org or http://top.memberclicks.net</w:t>
      </w:r>
      <w:r w:rsidR="00FA72C5" w:rsidRPr="00FA32EC">
        <w:rPr>
          <w:rFonts w:asciiTheme="majorHAnsi" w:hAnsiTheme="majorHAnsi"/>
          <w:szCs w:val="20"/>
        </w:rPr>
        <w:t>.</w:t>
      </w:r>
      <w:r w:rsidR="00C751F3" w:rsidRPr="00FA32EC">
        <w:rPr>
          <w:rFonts w:asciiTheme="majorHAnsi" w:hAnsiTheme="majorHAnsi"/>
          <w:szCs w:val="20"/>
        </w:rPr>
        <w:t xml:space="preserve">  Under Quick Links, click on 2017 Gathering Proposal and upload your file.</w:t>
      </w:r>
    </w:p>
    <w:p w14:paraId="3241E07A" w14:textId="679E3881" w:rsidR="00C751F3" w:rsidRPr="00FA32EC" w:rsidRDefault="00C751F3" w:rsidP="00EA4B22">
      <w:pPr>
        <w:rPr>
          <w:rFonts w:asciiTheme="majorHAnsi" w:hAnsiTheme="majorHAnsi"/>
          <w:szCs w:val="20"/>
        </w:rPr>
      </w:pPr>
    </w:p>
    <w:p w14:paraId="244D689C" w14:textId="04D071D6" w:rsidR="00C751F3" w:rsidRPr="00FA32EC" w:rsidRDefault="00C751F3" w:rsidP="00EA4B22">
      <w:pPr>
        <w:rPr>
          <w:rFonts w:asciiTheme="majorHAnsi" w:hAnsiTheme="majorHAnsi"/>
          <w:szCs w:val="20"/>
        </w:rPr>
      </w:pPr>
      <w:r w:rsidRPr="00FA32EC">
        <w:rPr>
          <w:rFonts w:asciiTheme="majorHAnsi" w:hAnsiTheme="majorHAnsi"/>
          <w:szCs w:val="20"/>
        </w:rPr>
        <w:t xml:space="preserve">Questions?  </w:t>
      </w:r>
      <w:proofErr w:type="gramStart"/>
      <w:r w:rsidRPr="00FA32EC">
        <w:rPr>
          <w:rFonts w:asciiTheme="majorHAnsi" w:hAnsiTheme="majorHAnsi"/>
          <w:szCs w:val="20"/>
        </w:rPr>
        <w:t>email</w:t>
      </w:r>
      <w:proofErr w:type="gramEnd"/>
      <w:r w:rsidR="00AD688D">
        <w:rPr>
          <w:rFonts w:asciiTheme="majorHAnsi" w:hAnsiTheme="majorHAnsi"/>
          <w:szCs w:val="20"/>
        </w:rPr>
        <w:t>:</w:t>
      </w:r>
      <w:r w:rsidRPr="00FA32EC">
        <w:rPr>
          <w:rFonts w:asciiTheme="majorHAnsi" w:hAnsiTheme="majorHAnsi"/>
          <w:szCs w:val="20"/>
        </w:rPr>
        <w:t xml:space="preserve"> memberhelp@top-network.org</w:t>
      </w:r>
      <w:r w:rsidR="00FA32EC" w:rsidRPr="00FA32EC">
        <w:rPr>
          <w:rFonts w:asciiTheme="majorHAnsi" w:hAnsiTheme="majorHAnsi"/>
          <w:szCs w:val="20"/>
        </w:rPr>
        <w:t xml:space="preserve">  </w:t>
      </w:r>
    </w:p>
    <w:sectPr w:rsidR="00C751F3" w:rsidRPr="00FA32EC" w:rsidSect="00705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36" w:right="936" w:bottom="936" w:left="936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F4A0B" w14:textId="77777777" w:rsidR="00FA32EC" w:rsidRDefault="00FA32EC" w:rsidP="00705ED0">
      <w:r>
        <w:separator/>
      </w:r>
    </w:p>
  </w:endnote>
  <w:endnote w:type="continuationSeparator" w:id="0">
    <w:p w14:paraId="5239C554" w14:textId="77777777" w:rsidR="00FA32EC" w:rsidRDefault="00FA32EC" w:rsidP="007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D2AE" w14:textId="77777777" w:rsidR="00FA32EC" w:rsidRDefault="00FA32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BF243" w14:textId="77777777" w:rsidR="00FA32EC" w:rsidRDefault="00FA32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CD9E" w14:textId="77777777" w:rsidR="00FA32EC" w:rsidRDefault="00FA32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E80F" w14:textId="77777777" w:rsidR="00FA32EC" w:rsidRDefault="00FA32EC" w:rsidP="00705ED0">
      <w:r>
        <w:separator/>
      </w:r>
    </w:p>
  </w:footnote>
  <w:footnote w:type="continuationSeparator" w:id="0">
    <w:p w14:paraId="4065BEE7" w14:textId="77777777" w:rsidR="00FA32EC" w:rsidRDefault="00FA32EC" w:rsidP="00705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8940" w14:textId="631745EC" w:rsidR="00FA32EC" w:rsidRDefault="00FA32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69FF" w14:textId="7C1C41DA" w:rsidR="00FA32EC" w:rsidRDefault="00FA32E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7CABD" w14:textId="0EE26726" w:rsidR="00FA32EC" w:rsidRDefault="00FA3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AA"/>
    <w:rsid w:val="000127B0"/>
    <w:rsid w:val="00015D36"/>
    <w:rsid w:val="000430CB"/>
    <w:rsid w:val="000716F3"/>
    <w:rsid w:val="000805E5"/>
    <w:rsid w:val="000C24B3"/>
    <w:rsid w:val="000D4832"/>
    <w:rsid w:val="000D7465"/>
    <w:rsid w:val="000E1AA7"/>
    <w:rsid w:val="000F1A3C"/>
    <w:rsid w:val="000F7918"/>
    <w:rsid w:val="0012329F"/>
    <w:rsid w:val="001725F0"/>
    <w:rsid w:val="001A35FA"/>
    <w:rsid w:val="001A44D1"/>
    <w:rsid w:val="001D4BE6"/>
    <w:rsid w:val="001D5DA3"/>
    <w:rsid w:val="001E5646"/>
    <w:rsid w:val="001E6E56"/>
    <w:rsid w:val="001F098D"/>
    <w:rsid w:val="001F2BF2"/>
    <w:rsid w:val="0020065D"/>
    <w:rsid w:val="00215FDC"/>
    <w:rsid w:val="0022647B"/>
    <w:rsid w:val="00227B6C"/>
    <w:rsid w:val="00240786"/>
    <w:rsid w:val="00246A05"/>
    <w:rsid w:val="002700A3"/>
    <w:rsid w:val="00281241"/>
    <w:rsid w:val="002A5C63"/>
    <w:rsid w:val="002B2218"/>
    <w:rsid w:val="003234E4"/>
    <w:rsid w:val="00331A59"/>
    <w:rsid w:val="00342D4D"/>
    <w:rsid w:val="00356D62"/>
    <w:rsid w:val="00357A9F"/>
    <w:rsid w:val="00367488"/>
    <w:rsid w:val="00383289"/>
    <w:rsid w:val="00394C5E"/>
    <w:rsid w:val="003C6586"/>
    <w:rsid w:val="00413AA7"/>
    <w:rsid w:val="00436880"/>
    <w:rsid w:val="0045213E"/>
    <w:rsid w:val="00470928"/>
    <w:rsid w:val="00471ED5"/>
    <w:rsid w:val="00472691"/>
    <w:rsid w:val="005319AF"/>
    <w:rsid w:val="00532AEF"/>
    <w:rsid w:val="00550658"/>
    <w:rsid w:val="00627092"/>
    <w:rsid w:val="006377A4"/>
    <w:rsid w:val="00667BFD"/>
    <w:rsid w:val="006714B8"/>
    <w:rsid w:val="0067311A"/>
    <w:rsid w:val="00677CE1"/>
    <w:rsid w:val="0068579F"/>
    <w:rsid w:val="00705ED0"/>
    <w:rsid w:val="00717C4A"/>
    <w:rsid w:val="007459F4"/>
    <w:rsid w:val="007466ED"/>
    <w:rsid w:val="00781758"/>
    <w:rsid w:val="007B7DE0"/>
    <w:rsid w:val="007D43D2"/>
    <w:rsid w:val="008529F1"/>
    <w:rsid w:val="008F5549"/>
    <w:rsid w:val="008F6B35"/>
    <w:rsid w:val="00903119"/>
    <w:rsid w:val="00917673"/>
    <w:rsid w:val="00925793"/>
    <w:rsid w:val="00927F2B"/>
    <w:rsid w:val="00970709"/>
    <w:rsid w:val="00980CA9"/>
    <w:rsid w:val="009938AA"/>
    <w:rsid w:val="009965E7"/>
    <w:rsid w:val="009A3665"/>
    <w:rsid w:val="009B4636"/>
    <w:rsid w:val="009D2643"/>
    <w:rsid w:val="00A04843"/>
    <w:rsid w:val="00A25FF8"/>
    <w:rsid w:val="00A60708"/>
    <w:rsid w:val="00AA5880"/>
    <w:rsid w:val="00AC4C7B"/>
    <w:rsid w:val="00AC605C"/>
    <w:rsid w:val="00AD688D"/>
    <w:rsid w:val="00AF1AC3"/>
    <w:rsid w:val="00B17BDF"/>
    <w:rsid w:val="00B63B01"/>
    <w:rsid w:val="00B84CFC"/>
    <w:rsid w:val="00B91A23"/>
    <w:rsid w:val="00B91F0A"/>
    <w:rsid w:val="00B9315F"/>
    <w:rsid w:val="00BB53CC"/>
    <w:rsid w:val="00BC1DEF"/>
    <w:rsid w:val="00BC6AAD"/>
    <w:rsid w:val="00BE4FC4"/>
    <w:rsid w:val="00BE6019"/>
    <w:rsid w:val="00C161A9"/>
    <w:rsid w:val="00C2556D"/>
    <w:rsid w:val="00C751F3"/>
    <w:rsid w:val="00CC18B7"/>
    <w:rsid w:val="00CC2B67"/>
    <w:rsid w:val="00CD0C98"/>
    <w:rsid w:val="00D43D15"/>
    <w:rsid w:val="00D76E95"/>
    <w:rsid w:val="00D80EF5"/>
    <w:rsid w:val="00D857A1"/>
    <w:rsid w:val="00D860E9"/>
    <w:rsid w:val="00DA448E"/>
    <w:rsid w:val="00DC50A7"/>
    <w:rsid w:val="00E00536"/>
    <w:rsid w:val="00E23AC1"/>
    <w:rsid w:val="00E949B9"/>
    <w:rsid w:val="00E96291"/>
    <w:rsid w:val="00EA4B22"/>
    <w:rsid w:val="00EC6242"/>
    <w:rsid w:val="00F00B38"/>
    <w:rsid w:val="00F34B39"/>
    <w:rsid w:val="00F402EF"/>
    <w:rsid w:val="00F44A0B"/>
    <w:rsid w:val="00F45D01"/>
    <w:rsid w:val="00F93347"/>
    <w:rsid w:val="00FA2ACA"/>
    <w:rsid w:val="00FA32EC"/>
    <w:rsid w:val="00FA40D1"/>
    <w:rsid w:val="00FA72C5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3E4F6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F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27F2B"/>
  </w:style>
  <w:style w:type="paragraph" w:styleId="BalloonText">
    <w:name w:val="Balloon Text"/>
    <w:basedOn w:val="Normal"/>
    <w:link w:val="BalloonTextChar"/>
    <w:uiPriority w:val="99"/>
    <w:semiHidden/>
    <w:unhideWhenUsed/>
    <w:rsid w:val="003832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8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D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2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ED0"/>
  </w:style>
  <w:style w:type="paragraph" w:styleId="Footer">
    <w:name w:val="footer"/>
    <w:basedOn w:val="Normal"/>
    <w:link w:val="FooterChar"/>
    <w:uiPriority w:val="99"/>
    <w:unhideWhenUsed/>
    <w:rsid w:val="0070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E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F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27F2B"/>
  </w:style>
  <w:style w:type="paragraph" w:styleId="BalloonText">
    <w:name w:val="Balloon Text"/>
    <w:basedOn w:val="Normal"/>
    <w:link w:val="BalloonTextChar"/>
    <w:uiPriority w:val="99"/>
    <w:semiHidden/>
    <w:unhideWhenUsed/>
    <w:rsid w:val="003832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8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D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2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ED0"/>
  </w:style>
  <w:style w:type="paragraph" w:styleId="Footer">
    <w:name w:val="footer"/>
    <w:basedOn w:val="Normal"/>
    <w:link w:val="FooterChar"/>
    <w:uiPriority w:val="99"/>
    <w:unhideWhenUsed/>
    <w:rsid w:val="0070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1F303-F031-F24D-81BB-B482F55A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Esber</dc:creator>
  <cp:lastModifiedBy>Nileen Verbeten</cp:lastModifiedBy>
  <cp:revision>5</cp:revision>
  <cp:lastPrinted>2016-10-04T19:28:00Z</cp:lastPrinted>
  <dcterms:created xsi:type="dcterms:W3CDTF">2016-10-08T18:05:00Z</dcterms:created>
  <dcterms:modified xsi:type="dcterms:W3CDTF">2016-10-08T18:08:00Z</dcterms:modified>
</cp:coreProperties>
</file>